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F" w:rsidRDefault="00151AFF">
      <w:r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883A" wp14:editId="2A99E041">
                <wp:simplePos x="0" y="0"/>
                <wp:positionH relativeFrom="column">
                  <wp:posOffset>-586105</wp:posOffset>
                </wp:positionH>
                <wp:positionV relativeFrom="paragraph">
                  <wp:posOffset>-614680</wp:posOffset>
                </wp:positionV>
                <wp:extent cx="6743700" cy="12382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D0191D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  <w:t>Bien vivre ensemble</w:t>
                            </w:r>
                          </w:p>
                          <w:p w:rsidR="00D0191D" w:rsidRDefault="00D0191D" w:rsidP="00D01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151AFF" w:rsidRPr="00B74B14" w:rsidRDefault="00D0191D" w:rsidP="00D01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Lieu d’activités professionnelles pour les uns, lieu de vie synonyme de tranquillité pour les autres, la vie à la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campagne génère parfois des tensions, voire des conflits par méconnaissance des activités et contraintes de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chacun. Ce guide a pour vocation de rappeler les droits et devoirs de chacun pour mieux vivre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883A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46.15pt;margin-top:-48.4pt;width:531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" fillcolor="white [3201]" stroked="f" strokeweight=".5pt">
                <v:textbox>
                  <w:txbxContent>
                    <w:p w:rsidR="00151AFF" w:rsidRDefault="00D0191D" w:rsidP="00151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  <w:t>Bien vivre ensemble</w:t>
                      </w:r>
                    </w:p>
                    <w:p w:rsidR="00D0191D" w:rsidRDefault="00D0191D" w:rsidP="00D01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151AFF" w:rsidRPr="00B74B14" w:rsidRDefault="00D0191D" w:rsidP="00D01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Lieu d’activités professionnelles pour les uns, lieu de vie synonyme de tranquillité pour les autres, la vie à la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campagne génère parfois des tensions, voire des conflits par méconnaissance des activités et contraintes de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chacun. Ce guide a pour vocation de rappeler les droits et devoirs de chacun pour mieux vivre ensemble.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942C1F"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252095</wp:posOffset>
            </wp:positionV>
            <wp:extent cx="637886" cy="647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8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347345</wp:posOffset>
                </wp:positionV>
                <wp:extent cx="6837680" cy="2952750"/>
                <wp:effectExtent l="0" t="0" r="127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Pr="008D3BB4" w:rsidRDefault="00D0191D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DECHETS</w:t>
                            </w:r>
                          </w:p>
                          <w:p w:rsidR="00151AFF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</w:pP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N’oubliez pas de sortir les bacs la veille au soir et de les rentrer le plus tôt possible</w:t>
                            </w:r>
                            <w:r w:rsidR="00942C1F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après la collecte. Pensez à recycler les déchets verts et les déchets de cuisine, au</w:t>
                            </w:r>
                            <w:r w:rsidR="00942C1F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lieu de les mettre en sac ou de les apporter à la déchetterie. Le compostage permet</w:t>
                            </w:r>
                            <w:r w:rsidR="00942C1F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à la fois de limiter la production de déchets mais aussi de produire un engrais</w:t>
                            </w:r>
                            <w:r w:rsidR="00942C1F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réutilisable pour le jardinage.</w:t>
                            </w: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823304" w:rsidRP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b/>
                                <w:color w:val="818181"/>
                              </w:rPr>
                            </w:pPr>
                            <w:r w:rsidRPr="00823304">
                              <w:rPr>
                                <w:rFonts w:ascii="DejaVuSansCondensed" w:hAnsi="DejaVuSansCondensed" w:cs="DejaVuSansCondensed"/>
                                <w:b/>
                                <w:color w:val="818181"/>
                              </w:rPr>
                              <w:t>Jours de collecte</w:t>
                            </w:r>
                          </w:p>
                          <w:p w:rsidR="00823304" w:rsidRPr="00823304" w:rsidRDefault="00823304" w:rsidP="008233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Des ordures ménagères, </w:t>
                            </w:r>
                            <w:proofErr w:type="gramStart"/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le</w:t>
                            </w:r>
                            <w:proofErr w:type="gramEnd"/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(date à compléter)</w:t>
                            </w:r>
                          </w:p>
                          <w:p w:rsidR="00823304" w:rsidRPr="00823304" w:rsidRDefault="00823304" w:rsidP="008233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Des déchets recyclables, </w:t>
                            </w:r>
                            <w:proofErr w:type="gramStart"/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le</w:t>
                            </w:r>
                            <w:proofErr w:type="gramEnd"/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(date à compléter)</w:t>
                            </w:r>
                          </w:p>
                          <w:p w:rsidR="00823304" w:rsidRDefault="00823304" w:rsidP="008233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Des déchets verts, </w:t>
                            </w:r>
                            <w:proofErr w:type="gramStart"/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le</w:t>
                            </w:r>
                            <w:proofErr w:type="gramEnd"/>
                            <w:r w:rsidRPr="00823304"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(date à compléter)</w:t>
                            </w:r>
                          </w:p>
                          <w:p w:rsidR="00823304" w:rsidRPr="00823304" w:rsidRDefault="00823304" w:rsidP="0082330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151AFF" w:rsidRPr="00402A99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La déchetterie la plus proche est celle de (Adresse + horaires d'ouverture à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27" type="#_x0000_t202" style="position:absolute;margin-left:-46.15pt;margin-top:27.35pt;width:538.4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" fillcolor="white [3201]" stroked="f" strokeweight=".5pt">
                <v:textbox>
                  <w:txbxContent>
                    <w:p w:rsidR="00402A99" w:rsidRPr="008D3BB4" w:rsidRDefault="00D0191D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DECHETS</w:t>
                      </w:r>
                    </w:p>
                    <w:p w:rsidR="00151AFF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</w:pP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N’oubliez pas de sortir les bacs la veille au soir et de les rentrer le plus tôt possible</w:t>
                      </w:r>
                      <w:r w:rsidR="00942C1F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après la collecte. Pensez à recycler les déchets verts et les déchets de cuisine, au</w:t>
                      </w:r>
                      <w:r w:rsidR="00942C1F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lieu de les mettre en sac ou de les apporter à la déchetterie. Le compostage permet</w:t>
                      </w:r>
                      <w:r w:rsidR="00942C1F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à la fois de limiter la production de déchets mais aussi de produire un engrais</w:t>
                      </w:r>
                      <w:r w:rsidR="00942C1F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réutilisable pour le jardinage.</w:t>
                      </w: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823304" w:rsidRP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b/>
                          <w:color w:val="818181"/>
                        </w:rPr>
                      </w:pPr>
                      <w:r w:rsidRPr="00823304">
                        <w:rPr>
                          <w:rFonts w:ascii="DejaVuSansCondensed" w:hAnsi="DejaVuSansCondensed" w:cs="DejaVuSansCondensed"/>
                          <w:b/>
                          <w:color w:val="818181"/>
                        </w:rPr>
                        <w:t>Jours de collecte</w:t>
                      </w:r>
                    </w:p>
                    <w:p w:rsidR="00823304" w:rsidRPr="00823304" w:rsidRDefault="00823304" w:rsidP="008233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Des ordures ménagères, </w:t>
                      </w:r>
                      <w:proofErr w:type="gramStart"/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>le</w:t>
                      </w:r>
                      <w:proofErr w:type="gramEnd"/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(date à compléter)</w:t>
                      </w:r>
                    </w:p>
                    <w:p w:rsidR="00823304" w:rsidRPr="00823304" w:rsidRDefault="00823304" w:rsidP="008233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Des déchets recyclables, </w:t>
                      </w:r>
                      <w:proofErr w:type="gramStart"/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>le</w:t>
                      </w:r>
                      <w:proofErr w:type="gramEnd"/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(date à compléter)</w:t>
                      </w:r>
                    </w:p>
                    <w:p w:rsidR="00823304" w:rsidRDefault="00823304" w:rsidP="008233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Des déchets verts, </w:t>
                      </w:r>
                      <w:proofErr w:type="gramStart"/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>le</w:t>
                      </w:r>
                      <w:proofErr w:type="gramEnd"/>
                      <w:r w:rsidRPr="00823304"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(date à compléter)</w:t>
                      </w:r>
                    </w:p>
                    <w:p w:rsidR="00823304" w:rsidRPr="00823304" w:rsidRDefault="00823304" w:rsidP="00823304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151AFF" w:rsidRPr="00402A99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La déchetterie la plus proche est celle de (Adresse + horaires d'ouverture à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compléter)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8233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239395</wp:posOffset>
                </wp:positionV>
                <wp:extent cx="6742678" cy="0"/>
                <wp:effectExtent l="0" t="0" r="2032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6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6A225" id="Connecteur droit 4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pt,18.85pt" to="492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</w:p>
    <w:p w:rsidR="004F4B20" w:rsidRDefault="00942C1F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43815</wp:posOffset>
            </wp:positionV>
            <wp:extent cx="628749" cy="6191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4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158115</wp:posOffset>
                </wp:positionV>
                <wp:extent cx="6837680" cy="3714750"/>
                <wp:effectExtent l="0" t="0" r="127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823304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 w:rsidRPr="00823304"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ENTRETIEN DES HAIES ET MITOYENNETÉ</w:t>
                            </w:r>
                          </w:p>
                          <w:p w:rsidR="00942C1F" w:rsidRPr="008D3BB4" w:rsidRDefault="00942C1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Les haies vives doivent être plantées à 50 cm de la limite de propriété. Si elles sont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situées à moins de 2 m de la limite de propriété, les haies ne doivent pas dépasser 2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m de hauteur.</w:t>
                            </w: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Une haie (ou une clôture) peut être implantée juste sur la limite de propriété dès lors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que les 2 propriétaires riverains sont d’accord. Dans ce cas la haie (ou la clôture) est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mitoyenne et propriété commune des deux voisins.</w:t>
                            </w: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Pour un arbre, la distance minimale de plantation est de 2 m à l’intérieur de la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parcelle.</w:t>
                            </w: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Un propriétaire a le droit de construire sur son propre terrain, jusqu’en limite de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propriété, sans besoin de l’accord du propriétaire voisin. Cependant, s’il souhaite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laisser un espace entre cette construction et la propriété riveraine, des règles de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distance doivent être respectées : en dehors d’une règle particulière fixée par le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document d’urbanisme de la commune, la distance minimale entre une construction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et le terrain voisin est égale à la moitié de la hauteur de la construction envisagée,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avec un minimum de 3 mètres. La création de fenêtres ou de vues est également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soumise à des règles de distance.</w:t>
                            </w: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823304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Veillez à entretenir et à taillez régulièrement vos plantations pour qu’elles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n’empiètent pas chez vos voisins. Evitez qu’elles gênent la visibilité ou la mobilité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sur la route et les trottoirs.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Choisissez des essences indigènes pour les haies afin de favoriser la biodiversité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(charme, hêtre, érable, cornouiller, etc.).</w:t>
                            </w:r>
                          </w:p>
                          <w:p w:rsidR="00402A99" w:rsidRPr="00402A99" w:rsidRDefault="00823304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Consultez le règlement d’urbanisme de votre commune pour connaître les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spécificités locales en matière de construction et dans tous les cas, prenez soin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d’avertir votre voisin avant tout projet.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28" type="#_x0000_t202" style="position:absolute;margin-left:-41.65pt;margin-top:12.45pt;width:538.4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" fillcolor="white [3201]" stroked="f" strokeweight=".5pt">
                <v:textbox>
                  <w:txbxContent>
                    <w:p w:rsidR="00151AFF" w:rsidRDefault="00823304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 w:rsidRPr="00823304"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ENTRETIEN DES HAIES ET MITOYENNETÉ</w:t>
                      </w:r>
                    </w:p>
                    <w:p w:rsidR="00942C1F" w:rsidRPr="008D3BB4" w:rsidRDefault="00942C1F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Les haies vives doivent être plantées à 50 cm de la limite de propriété. Si elles sont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situées à moins de 2 m de la limite de propriété, les haies ne doivent pas dépasser 2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m de hauteur.</w:t>
                      </w: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Une haie (ou une clôture) peut être implantée juste sur la limite de propriété dès lors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que les 2 propriétaires riverains sont d’accord. Dans ce cas la haie (ou la clôture) est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mitoyenne et propriété commune des deux voisins.</w:t>
                      </w: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Pour un arbre, la distance minimale de plantation est de 2 m à l’intérieur de la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parcelle.</w:t>
                      </w: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Un propriétaire a le droit de construire sur son propre terrain, jusqu’en limite de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propriété, sans besoin de l’accord du propriétaire voisin. Cependant, s’il souhaite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laisser un espace entre cette construction et la propriété riveraine, des règles de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distance doivent être respectées : en dehors d’une règle particulière fixée par le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document d’urbanisme de la commune, la distance minimale entre une construction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et le terrain voisin est égale à la moitié de la hauteur de la construction envisagée,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avec un minimum de 3 mètres. La création de fenêtres ou de vues est également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soumise à des règles de distance.</w:t>
                      </w: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823304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Veillez à entretenir et à taillez régulièrement vos plantations pour qu’elles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n’empiètent pas chez vos voisins. Evitez qu’elles gênent la visibilité ou la mobilité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sur la route et les trottoirs.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Choisissez des essences indigènes pour les haies afin de favoriser la biodiversité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(charme, hêtre, érable, cornouiller, etc.).</w:t>
                      </w:r>
                    </w:p>
                    <w:p w:rsidR="00402A99" w:rsidRPr="00402A99" w:rsidRDefault="00823304" w:rsidP="00823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Consultez le règlement d’urbanisme de votre commune pour connaître les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spécificités locales en matière de construction et dans tous les cas, prenez soin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d’avertir votre voisin avant tout projet.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151A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316230</wp:posOffset>
                </wp:positionV>
                <wp:extent cx="6742542" cy="0"/>
                <wp:effectExtent l="0" t="0" r="2032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5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51922" id="Connecteur droit 5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05pt,24.9pt" to="497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942C1F"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5641399</wp:posOffset>
            </wp:positionH>
            <wp:positionV relativeFrom="paragraph">
              <wp:posOffset>102235</wp:posOffset>
            </wp:positionV>
            <wp:extent cx="676275" cy="68332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2243F3" wp14:editId="2495829E">
                <wp:simplePos x="0" y="0"/>
                <wp:positionH relativeFrom="column">
                  <wp:posOffset>-490855</wp:posOffset>
                </wp:positionH>
                <wp:positionV relativeFrom="paragraph">
                  <wp:posOffset>150495</wp:posOffset>
                </wp:positionV>
                <wp:extent cx="6837680" cy="1457325"/>
                <wp:effectExtent l="0" t="0" r="127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1F" w:rsidRDefault="00942C1F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BRUITS</w:t>
                            </w:r>
                          </w:p>
                          <w:p w:rsidR="00942C1F" w:rsidRPr="008D3BB4" w:rsidRDefault="00942C1F" w:rsidP="008233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823304" w:rsidRPr="00402A99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Prévenez vos voisins si vous prévoyez exceptionnellement de faire du bruit que ce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soit en journée ou le soir et limitez au maximum les désagréments.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Renseignez-vous en mairie afin de connaître les horaires où les activités bruyantes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(tondeuse, tronçonneuse, bricolage,…) sont autorisées.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43F3" id="Zone de texte 6" o:spid="_x0000_s1029" type="#_x0000_t202" style="position:absolute;margin-left:-38.65pt;margin-top:11.85pt;width:538.4pt;height:11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" fillcolor="white [3201]" stroked="f" strokeweight=".5pt">
                <v:textbox>
                  <w:txbxContent>
                    <w:p w:rsidR="00942C1F" w:rsidRDefault="00942C1F" w:rsidP="008233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BRUITS</w:t>
                      </w:r>
                    </w:p>
                    <w:p w:rsidR="00942C1F" w:rsidRPr="008D3BB4" w:rsidRDefault="00942C1F" w:rsidP="008233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823304" w:rsidRPr="00402A99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Prévenez vos voisins si vous prévoyez exceptionnellement de faire du bruit que ce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soit en journée ou le soir et limitez au maximum les désagréments.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Renseignez-vous en mairie afin de connaître les horaires où les activités bruyantes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(tondeuse, tronçonneuse, bricolage,…) sont autorisées.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E75EC3" w:rsidP="00E75EC3">
      <w:pPr>
        <w:tabs>
          <w:tab w:val="left" w:pos="4824"/>
        </w:tabs>
      </w:pPr>
      <w:r>
        <w:tab/>
      </w:r>
    </w:p>
    <w:p w:rsidR="004F4B20" w:rsidRDefault="00942C1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0E9D1B" wp14:editId="6CADC19D">
                <wp:simplePos x="0" y="0"/>
                <wp:positionH relativeFrom="column">
                  <wp:posOffset>-395605</wp:posOffset>
                </wp:positionH>
                <wp:positionV relativeFrom="paragraph">
                  <wp:posOffset>-567055</wp:posOffset>
                </wp:positionV>
                <wp:extent cx="6837680" cy="5019675"/>
                <wp:effectExtent l="0" t="0" r="127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-Bold" w:hAnsi="DejaVuSansCondensed-Bold" w:cs="DejaVuSansCondensed-Bold"/>
                                <w:b/>
                                <w:bCs/>
                                <w:color w:val="E67E0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DejaVuSansCondensed-Bold" w:hAnsi="DejaVuSansCondensed-Bold" w:cs="DejaVuSansCondensed-Bold"/>
                                <w:b/>
                                <w:bCs/>
                                <w:color w:val="E67E0C"/>
                                <w:sz w:val="31"/>
                                <w:szCs w:val="31"/>
                              </w:rPr>
                              <w:t>CIRCULATION, PARTAGE DE LA VOIE PUBLIQUE</w:t>
                            </w:r>
                          </w:p>
                          <w:p w:rsidR="00942C1F" w:rsidRPr="008D3BB4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Que vous soyez à pied, à vélo, à cheval ou en voiture, la vitesse et l’emprise sur la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route ne sont pas les mêmes. La prudence et la bienveillance à l’égard des autres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usagers sont alors essentielles.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Si vous êtes à pied :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- Pour un piéton seul ou un groupe en file indienne : marchez sur le bord gauche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de la chaussée dans le sens de votre marche. Vous êtes ainsi face aux véhicules et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vous les verrez mieux arriver. Ecartez-vous et marchez sur l’accotement, lorsqu’un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véhicule vient vers vous.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- Pour un groupe de piétons qui avancent 2 par 2 : marchez près du bord droit de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la chaussée et laissez libre au moins toute la moitié gauche de la route. Vous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occupez ainsi la chaussée comme si vous étiez un véhicule avançant au pas et vous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pourrez vous faire doubler par les autres utilisateurs de la voie.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Si vous êtes à vélo ou à cheval, vous êtes considéré comme un véhicule :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- Dans les virages, serrez à droite car les voitures ne vous voient qu’au dernier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moment.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- Si vous êtes en groupe, circulez à deux de front au maximum ou en file indienne.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La nuit, en cas de dépassement par un véhicule ou lorsque les circonstances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l’exigent (chaussée étroite par exemple.), placez-vous systématiquement en file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indienne.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- Si votre groupe compte plus de dix personnes, scindez-le.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Si vous êtes motorisé : La circulation en véhicule à moteur est interdite sur les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chemins sauf autorisation spéciale par arrêté municipal. Les routes forestières sont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également fermées à la circulation motorisée, consultez l’ONF (forêts communales et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domaniales) ou le propriétaire (forêts privées) pour connaître les dérogations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accordées.</w:t>
                            </w:r>
                          </w:p>
                          <w:p w:rsidR="00942C1F" w:rsidRPr="00402A99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Les routes peuvent être salies par les engins agricoles lors des travaux de saison,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par les animaux lors de divers déplacements ou par d’autres usagers (véhicules tout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terrain, cars scolaires…). Pour la sécurité et le confort de tous, signalez, dans la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mesure du possible, les zones temporairement souillées et nettoyez rapidement.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9D1B" id="Zone de texte 11" o:spid="_x0000_s1030" type="#_x0000_t202" style="position:absolute;margin-left:-31.15pt;margin-top:-44.65pt;width:538.4pt;height:39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" fillcolor="white [3201]" stroked="f" strokeweight=".5pt">
                <v:textbox>
                  <w:txbxContent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-Bold" w:hAnsi="DejaVuSansCondensed-Bold" w:cs="DejaVuSansCondensed-Bold"/>
                          <w:b/>
                          <w:bCs/>
                          <w:color w:val="E67E0C"/>
                          <w:sz w:val="31"/>
                          <w:szCs w:val="31"/>
                        </w:rPr>
                      </w:pPr>
                      <w:r>
                        <w:rPr>
                          <w:rFonts w:ascii="DejaVuSansCondensed-Bold" w:hAnsi="DejaVuSansCondensed-Bold" w:cs="DejaVuSansCondensed-Bold"/>
                          <w:b/>
                          <w:bCs/>
                          <w:color w:val="E67E0C"/>
                          <w:sz w:val="31"/>
                          <w:szCs w:val="31"/>
                        </w:rPr>
                        <w:t>CIRCULATION, PARTAGE DE LA VOIE PUBLIQUE</w:t>
                      </w:r>
                    </w:p>
                    <w:p w:rsidR="00942C1F" w:rsidRPr="008D3BB4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Que vous soyez à pied, à vélo, à cheval ou en voiture, la vitesse et l’emprise sur la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route ne sont pas les mêmes. La prudence et la bienveillance à l’égard des autres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usagers sont alors essentielles.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Si vous êtes à pied :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- Pour un piéton seul ou un groupe en file indienne : marchez sur le bord gauche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de la chaussée dans le sens de votre marche. Vous êtes ainsi face aux véhicules et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vous les verrez mieux arriver. Ecartez-vous et marchez sur l’accotement, lorsqu’un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véhicule vient vers vous.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- Pour un groupe de piétons qui avancent 2 par 2 : marchez près du bord droit de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la chaussée et laissez libre au moins toute la moitié gauche de la route. Vous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occupez ainsi la chaussée comme si vous étiez un véhicule avançant au pas et vous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pourrez vous faire doubler par les autres utilisateurs de la voie.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Si vous êtes à vélo ou à cheval, vous êtes considéré comme un véhicule :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- Dans les virages, serrez à droite car les voitures ne vous voient qu’au dernier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moment.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- Si vous êtes en groupe, circulez à deux de front au maximum ou en file indienne.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La nuit, en cas de dépassement par un véhicule ou lorsque les circonstances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l’exigent (chaussée étroite par exemple.), placez-vous systématiquement en file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indienne.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- Si votre groupe compte plus de dix personnes, scindez-le.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Si vous êtes motorisé : La circulation en véhicule à moteur est interdite sur les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chemins sauf autorisation spéciale par arrêté municipal. Les routes forestières sont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également fermées à la circulation motorisée, consultez l’ONF (forêts communales et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domaniales) ou le propriétaire (forêts privées) pour connaître les dérogations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accordées.</w:t>
                      </w:r>
                    </w:p>
                    <w:p w:rsidR="00942C1F" w:rsidRPr="00402A99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Les routes peuvent être salies par les engins agricoles lors des travaux de saison,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par les animaux lors de divers déplacements ou par d’autres usagers (véhicules tout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terrain, cars scolaires…). Pour la sécurité et le confort de tous, signalez, dans la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mesure du possible, les zones temporairement souillées et nettoyez rapidement.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5576877</wp:posOffset>
            </wp:positionH>
            <wp:positionV relativeFrom="paragraph">
              <wp:posOffset>-681355</wp:posOffset>
            </wp:positionV>
            <wp:extent cx="675005" cy="664513"/>
            <wp:effectExtent l="0" t="0" r="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6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0E3E4" wp14:editId="21237560">
                <wp:simplePos x="0" y="0"/>
                <wp:positionH relativeFrom="column">
                  <wp:posOffset>-394970</wp:posOffset>
                </wp:positionH>
                <wp:positionV relativeFrom="paragraph">
                  <wp:posOffset>1981200</wp:posOffset>
                </wp:positionV>
                <wp:extent cx="6742430" cy="0"/>
                <wp:effectExtent l="0" t="0" r="2032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2E3E5" id="Connecteur droit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156pt" to="499.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B55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07B751" wp14:editId="70104C6E">
                <wp:simplePos x="0" y="0"/>
                <wp:positionH relativeFrom="column">
                  <wp:posOffset>-376555</wp:posOffset>
                </wp:positionH>
                <wp:positionV relativeFrom="paragraph">
                  <wp:posOffset>5291455</wp:posOffset>
                </wp:positionV>
                <wp:extent cx="6837680" cy="1857375"/>
                <wp:effectExtent l="0" t="0" r="127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CHASSE</w:t>
                            </w:r>
                          </w:p>
                          <w:p w:rsidR="00B550A9" w:rsidRPr="008D3BB4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Durant la période d’ouverture de la chasse, chacun doit être vigilant.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Chasseurs, avertissez à l’aide de panneaux placés sur le terrain qu’une chasse est en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cours et lorsque vous croisez un promeneur, cassez et déchargez votre arme, le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contact n’en sera que plus facile.</w:t>
                            </w:r>
                          </w:p>
                          <w:p w:rsidR="00942C1F" w:rsidRDefault="00942C1F" w:rsidP="00942C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Promeneurs, renseignez-vous auprès de votre mairie ou de la fédération des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chasseurs sur les périodes de chasse.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Pour organiser vos balades, contactez l’ONF (pour les forêts domaniales et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communales) ou l’association locale de chasse afin de connaître les jours et lieux de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chasse. Evitez de vous aventurer dans les bois et ne quittez pas les sentiers si une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signalétique spécifique a été mise en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B751" id="Zone de texte 25" o:spid="_x0000_s1031" type="#_x0000_t202" style="position:absolute;margin-left:-29.65pt;margin-top:416.65pt;width:538.4pt;height:14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" fillcolor="white [3201]" stroked="f" strokeweight=".5pt">
                <v:textbox>
                  <w:txbxContent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CHASSE</w:t>
                      </w:r>
                    </w:p>
                    <w:p w:rsidR="00B550A9" w:rsidRPr="008D3BB4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bookmarkStart w:id="1" w:name="_GoBack"/>
                      <w:bookmarkEnd w:id="1"/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Durant la période d’ouverture de la chasse, chacun doit être vigilant.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Chasseurs, avertissez à l’aide de panneaux placés sur le terrain qu’une chasse est en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cours et lorsque vous croisez un promeneur, cassez et déchargez votre arme, le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contact n’en sera que plus facile.</w:t>
                      </w:r>
                    </w:p>
                    <w:p w:rsidR="00942C1F" w:rsidRDefault="00942C1F" w:rsidP="00942C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Promeneurs, renseignez-vous auprès de votre mairie ou de la fédération des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chasseurs sur les périodes de chasse.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Pour organiser vos balades, contactez l’ONF (pour les forêts domaniales et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communales) ou l’association locale de chasse afin de connaître les jours et lieux de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chasse. Evitez de vous aventurer dans les bois et ne quittez pas les sentiers si une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signalétique spécifique a été mise en place.</w:t>
                      </w:r>
                    </w:p>
                  </w:txbxContent>
                </v:textbox>
              </v:shape>
            </w:pict>
          </mc:Fallback>
        </mc:AlternateContent>
      </w:r>
      <w:r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66BA8A" wp14:editId="620F133A">
                <wp:simplePos x="0" y="0"/>
                <wp:positionH relativeFrom="column">
                  <wp:posOffset>3376295</wp:posOffset>
                </wp:positionH>
                <wp:positionV relativeFrom="paragraph">
                  <wp:posOffset>3110229</wp:posOffset>
                </wp:positionV>
                <wp:extent cx="0" cy="2085975"/>
                <wp:effectExtent l="0" t="0" r="19050" b="95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B115F" id="Connecteur droit 2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244.9pt" to="265.8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2A1349" wp14:editId="0132DAB9">
                <wp:simplePos x="0" y="0"/>
                <wp:positionH relativeFrom="column">
                  <wp:posOffset>3623945</wp:posOffset>
                </wp:positionH>
                <wp:positionV relativeFrom="paragraph">
                  <wp:posOffset>3253105</wp:posOffset>
                </wp:positionV>
                <wp:extent cx="2762250" cy="1838325"/>
                <wp:effectExtent l="0" t="0" r="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A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-Bold" w:hAnsi="DejaVuSansCondensed-Bold" w:cs="DejaVuSansCondensed-Bold"/>
                                <w:b/>
                                <w:bCs/>
                                <w:color w:val="E67E0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DejaVuSansCondensed-Bold" w:hAnsi="DejaVuSansCondensed-Bold" w:cs="DejaVuSansCondensed-Bold"/>
                                <w:b/>
                                <w:bCs/>
                                <w:color w:val="E67E0C"/>
                                <w:sz w:val="31"/>
                                <w:szCs w:val="31"/>
                              </w:rPr>
                              <w:t>FEU</w:t>
                            </w:r>
                          </w:p>
                          <w:p w:rsidR="00B550A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B550A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Le feu, y compris le brûlage des déchets verts, est interdit par la loi, sauf dérogation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du préfet. Renseignez-vous en mairie, pour savoir si une dérogation existe.</w:t>
                            </w:r>
                          </w:p>
                          <w:p w:rsidR="00B550A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B550A9" w:rsidRPr="00402A9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Il existe d’autres solutions pour éliminer vos déchets (cf. rubrique déchets).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1349" id="Zone de texte 27" o:spid="_x0000_s1032" type="#_x0000_t202" style="position:absolute;margin-left:285.35pt;margin-top:256.15pt;width:217.5pt;height:14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" fillcolor="white [3201]" stroked="f" strokeweight=".5pt">
                <v:textbox>
                  <w:txbxContent>
                    <w:p w:rsidR="00B550A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-Bold" w:hAnsi="DejaVuSansCondensed-Bold" w:cs="DejaVuSansCondensed-Bold"/>
                          <w:b/>
                          <w:bCs/>
                          <w:color w:val="E67E0C"/>
                          <w:sz w:val="31"/>
                          <w:szCs w:val="31"/>
                        </w:rPr>
                      </w:pPr>
                      <w:r>
                        <w:rPr>
                          <w:rFonts w:ascii="DejaVuSansCondensed-Bold" w:hAnsi="DejaVuSansCondensed-Bold" w:cs="DejaVuSansCondensed-Bold"/>
                          <w:b/>
                          <w:bCs/>
                          <w:color w:val="E67E0C"/>
                          <w:sz w:val="31"/>
                          <w:szCs w:val="31"/>
                        </w:rPr>
                        <w:t>FEU</w:t>
                      </w:r>
                    </w:p>
                    <w:p w:rsidR="00B550A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B550A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Le feu, y compris le brûlage des déchets verts, est interdit par la loi, sauf dérogation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du préfet. Renseignez-vous en mairie, pour savoir si une dérogation existe.</w:t>
                      </w:r>
                    </w:p>
                    <w:p w:rsidR="00B550A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B550A9" w:rsidRPr="00402A9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Il existe d’autres solutions pour éliminer vos déchets (cf. rubrique déchets).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E088A" wp14:editId="6B0A94AF">
                <wp:simplePos x="0" y="0"/>
                <wp:positionH relativeFrom="column">
                  <wp:posOffset>-424180</wp:posOffset>
                </wp:positionH>
                <wp:positionV relativeFrom="paragraph">
                  <wp:posOffset>3243580</wp:posOffset>
                </wp:positionV>
                <wp:extent cx="3552825" cy="18478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1F" w:rsidRDefault="00942C1F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 w:rsidRPr="00942C1F"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ANIMAUX</w:t>
                            </w:r>
                          </w:p>
                          <w:p w:rsidR="00B550A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B550A9" w:rsidRDefault="00942C1F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Prévenez la mairie en cas de présence d’animaux errants ou en état de divagation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dans la commune. </w:t>
                            </w:r>
                          </w:p>
                          <w:p w:rsidR="00B550A9" w:rsidRDefault="00B550A9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</w:pPr>
                          </w:p>
                          <w:p w:rsidR="00942C1F" w:rsidRPr="00402A99" w:rsidRDefault="00942C1F" w:rsidP="00B55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Veillez à bien refermer les barrières si vous êtes amené, lors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d’une promenade, à traverser un herbage. Respectez les clôtures, pour éviter que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818181"/>
                              </w:rPr>
                              <w:t>des animaux s’échappent. Dans tous les cas, ne dérangez pas les animaux.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088A" id="Zone de texte 24" o:spid="_x0000_s1033" type="#_x0000_t202" style="position:absolute;margin-left:-33.4pt;margin-top:255.4pt;width:279.75pt;height:14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" fillcolor="white [3201]" stroked="f" strokeweight=".5pt">
                <v:textbox>
                  <w:txbxContent>
                    <w:p w:rsidR="00942C1F" w:rsidRDefault="00942C1F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 w:rsidRPr="00942C1F"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ANIMAUX</w:t>
                      </w:r>
                    </w:p>
                    <w:p w:rsidR="00B550A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B550A9" w:rsidRDefault="00942C1F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Prévenez la mairie en cas de présence d’animaux errants ou en état de divagation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dans la commune. </w:t>
                      </w:r>
                    </w:p>
                    <w:p w:rsidR="00B550A9" w:rsidRDefault="00B550A9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818181"/>
                        </w:rPr>
                      </w:pPr>
                    </w:p>
                    <w:p w:rsidR="00942C1F" w:rsidRPr="00402A99" w:rsidRDefault="00942C1F" w:rsidP="00B550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Veillez à bien refermer les barrières si vous êtes amené, lors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d’une promenade, à traverser un herbage. Respectez les clôtures, pour éviter que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color w:val="818181"/>
                        </w:rPr>
                        <w:t>des animaux s’échappent. Dans tous les cas, ne dérangez pas les animaux.</w:t>
                      </w:r>
                    </w:p>
                  </w:txbxContent>
                </v:textbox>
              </v:shape>
            </w:pict>
          </mc:Fallback>
        </mc:AlternateContent>
      </w:r>
      <w:r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6F8BE" wp14:editId="7781331D">
                <wp:simplePos x="0" y="0"/>
                <wp:positionH relativeFrom="column">
                  <wp:posOffset>-381000</wp:posOffset>
                </wp:positionH>
                <wp:positionV relativeFrom="paragraph">
                  <wp:posOffset>5191760</wp:posOffset>
                </wp:positionV>
                <wp:extent cx="6742430" cy="0"/>
                <wp:effectExtent l="0" t="0" r="2032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8176E" id="Connecteur droit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408.8pt" to="500.9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6F8BE" wp14:editId="7781331D">
                <wp:simplePos x="0" y="0"/>
                <wp:positionH relativeFrom="column">
                  <wp:posOffset>-394970</wp:posOffset>
                </wp:positionH>
                <wp:positionV relativeFrom="paragraph">
                  <wp:posOffset>3110865</wp:posOffset>
                </wp:positionV>
                <wp:extent cx="6742430" cy="0"/>
                <wp:effectExtent l="0" t="0" r="2032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9DCD" id="Connecteur droit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244.95pt" to="499.8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sectPr w:rsidR="004F4B20" w:rsidSect="00B74B14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0" w:rsidRDefault="004F4B20" w:rsidP="004F4B20">
      <w:pPr>
        <w:spacing w:after="0" w:line="240" w:lineRule="auto"/>
      </w:pPr>
      <w:r>
        <w:separator/>
      </w:r>
    </w:p>
  </w:endnote>
  <w:end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F" w:rsidRDefault="00151AFF">
    <w:pPr>
      <w:pStyle w:val="Pieddepage"/>
    </w:pPr>
    <w:r w:rsidRPr="00151AF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8EA7CDF" wp14:editId="16C55A98">
          <wp:simplePos x="0" y="0"/>
          <wp:positionH relativeFrom="column">
            <wp:posOffset>-360680</wp:posOffset>
          </wp:positionH>
          <wp:positionV relativeFrom="paragraph">
            <wp:posOffset>-514350</wp:posOffset>
          </wp:positionV>
          <wp:extent cx="4599940" cy="9613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94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F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5E9D09A" wp14:editId="35F472B2">
          <wp:simplePos x="0" y="0"/>
          <wp:positionH relativeFrom="column">
            <wp:posOffset>4955147</wp:posOffset>
          </wp:positionH>
          <wp:positionV relativeFrom="paragraph">
            <wp:posOffset>-256540</wp:posOffset>
          </wp:positionV>
          <wp:extent cx="1312223" cy="515838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au LOGO RR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223" cy="51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0" w:rsidRDefault="004F4B20" w:rsidP="004F4B20">
      <w:pPr>
        <w:spacing w:after="0" w:line="240" w:lineRule="auto"/>
      </w:pPr>
      <w:r>
        <w:separator/>
      </w:r>
    </w:p>
  </w:footnote>
  <w:foot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C85"/>
    <w:multiLevelType w:val="hybridMultilevel"/>
    <w:tmpl w:val="7792B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3CB5"/>
    <w:multiLevelType w:val="hybridMultilevel"/>
    <w:tmpl w:val="78C0C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0"/>
    <w:rsid w:val="00151AFF"/>
    <w:rsid w:val="00402A99"/>
    <w:rsid w:val="00464DE3"/>
    <w:rsid w:val="004C7F5F"/>
    <w:rsid w:val="004F4B20"/>
    <w:rsid w:val="00506AF7"/>
    <w:rsid w:val="0057581B"/>
    <w:rsid w:val="005A51B1"/>
    <w:rsid w:val="0078215D"/>
    <w:rsid w:val="00823304"/>
    <w:rsid w:val="008D3BB4"/>
    <w:rsid w:val="00942C1F"/>
    <w:rsid w:val="00B41BE7"/>
    <w:rsid w:val="00B550A9"/>
    <w:rsid w:val="00B74B14"/>
    <w:rsid w:val="00B80A7F"/>
    <w:rsid w:val="00D0191D"/>
    <w:rsid w:val="00D66579"/>
    <w:rsid w:val="00D675BD"/>
    <w:rsid w:val="00DB022A"/>
    <w:rsid w:val="00DF592E"/>
    <w:rsid w:val="00E2217E"/>
    <w:rsid w:val="00E2395F"/>
    <w:rsid w:val="00E75EC3"/>
    <w:rsid w:val="00E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7DA5F7-5575-4562-9307-A99FA05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B20"/>
  </w:style>
  <w:style w:type="paragraph" w:styleId="Pieddepage">
    <w:name w:val="footer"/>
    <w:basedOn w:val="Normal"/>
    <w:link w:val="Pieddepag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B20"/>
  </w:style>
  <w:style w:type="character" w:styleId="Lienhypertexte">
    <w:name w:val="Hyperlink"/>
    <w:basedOn w:val="Policepardfaut"/>
    <w:uiPriority w:val="99"/>
    <w:unhideWhenUsed/>
    <w:rsid w:val="004F4B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D9FC-59E8-41C9-AA59-D77A71BE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Martha</dc:creator>
  <cp:keywords/>
  <dc:description/>
  <cp:lastModifiedBy>METAIS Martha</cp:lastModifiedBy>
  <cp:revision>4</cp:revision>
  <dcterms:created xsi:type="dcterms:W3CDTF">2020-08-28T08:18:00Z</dcterms:created>
  <dcterms:modified xsi:type="dcterms:W3CDTF">2020-08-28T08:41:00Z</dcterms:modified>
</cp:coreProperties>
</file>